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1CB" w:rsidRPr="003A5B2D" w:rsidRDefault="007871CB" w:rsidP="007871CB">
      <w:pPr>
        <w:jc w:val="right"/>
        <w:rPr>
          <w:rFonts w:cstheme="minorHAnsi"/>
        </w:rPr>
      </w:pPr>
      <w:r w:rsidRPr="003A5B2D">
        <w:rPr>
          <w:rFonts w:cstheme="minorHAnsi"/>
        </w:rPr>
        <w:t>Poznań, 31 marca 2026 r.</w:t>
      </w:r>
    </w:p>
    <w:p w:rsidR="007871CB" w:rsidRPr="003A5B2D" w:rsidRDefault="007871CB" w:rsidP="007871CB">
      <w:pPr>
        <w:rPr>
          <w:rFonts w:cstheme="minorHAnsi"/>
        </w:rPr>
      </w:pPr>
      <w:r w:rsidRPr="003A5B2D">
        <w:rPr>
          <w:rFonts w:cstheme="minorHAnsi"/>
        </w:rPr>
        <w:t>Wydział Kultury Urzędu Miasta Poznania</w:t>
      </w:r>
    </w:p>
    <w:p w:rsidR="007871CB" w:rsidRPr="003A5B2D" w:rsidRDefault="007871CB" w:rsidP="007871CB">
      <w:pPr>
        <w:rPr>
          <w:rFonts w:cstheme="minorHAnsi"/>
        </w:rPr>
      </w:pPr>
    </w:p>
    <w:p w:rsidR="007871CB" w:rsidRPr="003A5B2D" w:rsidRDefault="007871CB" w:rsidP="007871CB">
      <w:pPr>
        <w:rPr>
          <w:rFonts w:cstheme="minorHAnsi"/>
        </w:rPr>
      </w:pPr>
    </w:p>
    <w:p w:rsidR="007871CB" w:rsidRPr="003A5B2D" w:rsidRDefault="007871CB" w:rsidP="007871CB">
      <w:pPr>
        <w:jc w:val="center"/>
        <w:rPr>
          <w:rFonts w:cstheme="minorHAnsi"/>
          <w:b/>
          <w:bCs/>
        </w:rPr>
      </w:pPr>
      <w:r w:rsidRPr="003A5B2D">
        <w:rPr>
          <w:rFonts w:cstheme="minorHAnsi"/>
          <w:b/>
          <w:bCs/>
        </w:rPr>
        <w:t>SZCZEGÓŁOWE WYTYCZNE DOTYCZĄCE REALIZACJI ZAMÓWIENIA</w:t>
      </w:r>
    </w:p>
    <w:p w:rsidR="007871CB" w:rsidRPr="003A5B2D" w:rsidRDefault="007871CB" w:rsidP="007871CB">
      <w:pPr>
        <w:jc w:val="center"/>
        <w:rPr>
          <w:rFonts w:cstheme="minorHAnsi"/>
          <w:b/>
          <w:bCs/>
        </w:rPr>
      </w:pPr>
    </w:p>
    <w:p w:rsidR="003A5B2D" w:rsidRPr="003A5B2D" w:rsidRDefault="003A5B2D" w:rsidP="003A5B2D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Badanie potrzeb i uwarunkowań trzech wybranych osiedli Poznania w kontekście tworzenia i rozwoju miejsc kultury, w tym nowych domów kultury, ich potencjalnej integracji z siecią filii Biblioteki Raczyńskich oraz zaproponowanie wskaźników wyboru ich lokalizacji.</w:t>
      </w:r>
    </w:p>
    <w:p w:rsidR="003A5B2D" w:rsidRPr="003A5B2D" w:rsidRDefault="003A5B2D" w:rsidP="003A5B2D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Badanie dotyczyć ma trzech poznańskich osiedli: Główna, Fabianowo-Kotowo i Strzeszyn. Poszczególne komponenty dotyczyć mają wybranych osiedli.</w:t>
      </w:r>
    </w:p>
    <w:p w:rsidR="003A5B2D" w:rsidRPr="003A5B2D" w:rsidRDefault="003A5B2D" w:rsidP="003A5B2D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Przedmiot zamówienia powinien zawierać następujące elementy: 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 xml:space="preserve">analiza danych zastanych na osiedlach Główna i Strzeszyn (mapowanie zasobów kulturalnych osiedla, </w:t>
      </w:r>
      <w:proofErr w:type="spellStart"/>
      <w:r w:rsidRPr="003A5B2D">
        <w:rPr>
          <w:rFonts w:eastAsia="Times New Roman" w:cstheme="minorHAnsi"/>
          <w:kern w:val="0"/>
          <w:lang w:eastAsia="pl-PL"/>
          <w14:ligatures w14:val="none"/>
        </w:rPr>
        <w:t>netnografia</w:t>
      </w:r>
      <w:proofErr w:type="spellEnd"/>
      <w:r w:rsidRPr="003A5B2D">
        <w:rPr>
          <w:rFonts w:eastAsia="Times New Roman" w:cstheme="minorHAnsi"/>
          <w:kern w:val="0"/>
          <w:lang w:eastAsia="pl-PL"/>
          <w14:ligatures w14:val="none"/>
        </w:rPr>
        <w:t xml:space="preserve"> oraz analiza zebranych danych);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realizacja badań ilościowych na reprezentatywnej grupie na osiedlach Główna, Fabianowo-Kotowo i Strzeszyn;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realizacja badania jakościowego: zogniskowanego wywiadu grupowego (FGI) z Radą Osiedla na osiedlach Główna i Strzeszyn;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realizacja badania jakościowego:  warsztatów eksploracyjnych na osiedlach Główna, Fabianowo-Kotowo i Strzeszyn;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propozycję przygotowania obiektywnych wskaźników wyboru lokalizacji i kolejności powstawania nowych miejsc kultury, w tym domów kultury w kontekście idei ich tworzenia i rozwoju;</w:t>
      </w:r>
    </w:p>
    <w:p w:rsidR="003A5B2D" w:rsidRPr="003A5B2D" w:rsidRDefault="003A5B2D" w:rsidP="003A5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3A5B2D">
        <w:rPr>
          <w:rFonts w:eastAsia="Times New Roman" w:cstheme="minorHAnsi"/>
          <w:kern w:val="0"/>
          <w:lang w:eastAsia="pl-PL"/>
          <w14:ligatures w14:val="none"/>
        </w:rPr>
        <w:t>analiza i zestawienie głównych wniosków i podsumowania dotyczące osiedli: Główna, Fabianowo-Kotowo i Strzeszyn.</w:t>
      </w:r>
    </w:p>
    <w:p w:rsidR="00574A84" w:rsidRPr="003A5B2D" w:rsidRDefault="007871CB">
      <w:pPr>
        <w:rPr>
          <w:rFonts w:cstheme="minorHAnsi"/>
        </w:rPr>
      </w:pPr>
      <w:r w:rsidRPr="003A5B2D">
        <w:rPr>
          <w:rFonts w:cstheme="minorHAnsi"/>
        </w:rPr>
        <w:t>Wydział Kultury dysponuje propozycjami narzędzi badawczych oraz ekspertyzami dotyczących wybranych osiedli, które mogą zostać wykorzystane przy realizac</w:t>
      </w:r>
      <w:bookmarkStart w:id="0" w:name="_GoBack"/>
      <w:bookmarkEnd w:id="0"/>
      <w:r w:rsidRPr="003A5B2D">
        <w:rPr>
          <w:rFonts w:cstheme="minorHAnsi"/>
        </w:rPr>
        <w:t>ji niniejszego zadania.</w:t>
      </w:r>
    </w:p>
    <w:sectPr w:rsidR="00574A84" w:rsidRPr="003A5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324B1"/>
    <w:multiLevelType w:val="hybridMultilevel"/>
    <w:tmpl w:val="4AA2A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E2A2E"/>
    <w:multiLevelType w:val="multilevel"/>
    <w:tmpl w:val="D966A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924953"/>
    <w:multiLevelType w:val="hybridMultilevel"/>
    <w:tmpl w:val="730AE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1CB"/>
    <w:rsid w:val="003A5B2D"/>
    <w:rsid w:val="00574A84"/>
    <w:rsid w:val="0078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76CFC"/>
  <w15:chartTrackingRefBased/>
  <w15:docId w15:val="{FEABB699-5C20-4A95-A26D-407F303C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71CB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71C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7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71CB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7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1CB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3A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Grypczyński</dc:creator>
  <cp:keywords/>
  <dc:description/>
  <cp:lastModifiedBy>Jakub Grypczyński</cp:lastModifiedBy>
  <cp:revision>2</cp:revision>
  <dcterms:created xsi:type="dcterms:W3CDTF">2026-03-30T10:54:00Z</dcterms:created>
  <dcterms:modified xsi:type="dcterms:W3CDTF">2026-03-31T08:44:00Z</dcterms:modified>
</cp:coreProperties>
</file>